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64" w:rsidRPr="00671C64" w:rsidRDefault="00671C64" w:rsidP="00671C64">
      <w:pPr>
        <w:keepNext/>
        <w:tabs>
          <w:tab w:val="center" w:pos="4320"/>
        </w:tabs>
        <w:bidi/>
        <w:spacing w:after="120" w:line="240" w:lineRule="auto"/>
        <w:jc w:val="center"/>
        <w:outlineLvl w:val="0"/>
        <w:rPr>
          <w:rFonts w:ascii="Calibri" w:eastAsia="Times New Roman" w:hAnsi="Calibri" w:cs="Simplified Arabic"/>
          <w:b/>
          <w:bCs/>
          <w:sz w:val="36"/>
          <w:szCs w:val="36"/>
          <w:lang w:val="en-US"/>
        </w:rPr>
      </w:pPr>
      <w:r w:rsidRPr="00671C64">
        <w:rPr>
          <w:rFonts w:ascii="Calibri" w:eastAsia="Times New Roman" w:hAnsi="Calibri" w:cs="Simplified Arabic"/>
          <w:b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E17D491" wp14:editId="43428602">
            <wp:simplePos x="0" y="0"/>
            <wp:positionH relativeFrom="column">
              <wp:posOffset>4752975</wp:posOffset>
            </wp:positionH>
            <wp:positionV relativeFrom="paragraph">
              <wp:posOffset>-142875</wp:posOffset>
            </wp:positionV>
            <wp:extent cx="695325" cy="8858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1C64">
        <w:rPr>
          <w:rFonts w:ascii="Calibri" w:eastAsia="Times New Roman" w:hAnsi="Calibri" w:cs="Simplified Arabic"/>
          <w:b/>
          <w:bCs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A1BD191" wp14:editId="48439585">
            <wp:simplePos x="0" y="0"/>
            <wp:positionH relativeFrom="column">
              <wp:posOffset>714375</wp:posOffset>
            </wp:positionH>
            <wp:positionV relativeFrom="paragraph">
              <wp:posOffset>-142875</wp:posOffset>
            </wp:positionV>
            <wp:extent cx="695325" cy="885825"/>
            <wp:effectExtent l="1905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1C64">
        <w:rPr>
          <w:rFonts w:ascii="Calibri" w:eastAsia="Times New Roman" w:hAnsi="Calibri" w:cs="Simplified Arabic" w:hint="cs"/>
          <w:b/>
          <w:bCs/>
          <w:sz w:val="36"/>
          <w:szCs w:val="36"/>
          <w:rtl/>
          <w:lang w:val="en-US"/>
        </w:rPr>
        <w:t>دولة فلسطين</w:t>
      </w:r>
    </w:p>
    <w:p w:rsidR="00671C64" w:rsidRPr="00671C64" w:rsidRDefault="00671C64" w:rsidP="00671C64">
      <w:pPr>
        <w:keepNext/>
        <w:pBdr>
          <w:bottom w:val="single" w:sz="12" w:space="1" w:color="auto"/>
        </w:pBdr>
        <w:tabs>
          <w:tab w:val="center" w:pos="5220"/>
          <w:tab w:val="left" w:pos="7170"/>
        </w:tabs>
        <w:bidi/>
        <w:spacing w:after="0" w:line="240" w:lineRule="auto"/>
        <w:outlineLvl w:val="0"/>
        <w:rPr>
          <w:rFonts w:ascii="Calibri" w:eastAsia="Times New Roman" w:hAnsi="Calibri" w:cs="Simplified Arabic"/>
          <w:b/>
          <w:bCs/>
          <w:sz w:val="28"/>
          <w:szCs w:val="28"/>
          <w:rtl/>
          <w:lang w:val="en-US"/>
        </w:rPr>
      </w:pPr>
      <w:r w:rsidRPr="00671C64">
        <w:rPr>
          <w:rFonts w:ascii="Calibri" w:eastAsia="Times New Roman" w:hAnsi="Calibri" w:cs="Simplified Arabic"/>
          <w:b/>
          <w:bCs/>
          <w:sz w:val="32"/>
          <w:szCs w:val="32"/>
          <w:rtl/>
          <w:lang w:val="en-US"/>
        </w:rPr>
        <w:tab/>
      </w:r>
      <w:r w:rsidRPr="00671C64">
        <w:rPr>
          <w:rFonts w:ascii="Calibri" w:eastAsia="Times New Roman" w:hAnsi="Calibri" w:cs="Simplified Arabic" w:hint="cs"/>
          <w:b/>
          <w:bCs/>
          <w:sz w:val="32"/>
          <w:szCs w:val="32"/>
          <w:rtl/>
          <w:lang w:val="en-US"/>
        </w:rPr>
        <w:t>وزارة الأشغال العامة والإسكان</w:t>
      </w:r>
      <w:r w:rsidRPr="00671C64">
        <w:rPr>
          <w:rFonts w:ascii="Calibri" w:eastAsia="Times New Roman" w:hAnsi="Calibri" w:cs="Simplified Arabic"/>
          <w:b/>
          <w:bCs/>
          <w:sz w:val="32"/>
          <w:szCs w:val="32"/>
          <w:rtl/>
          <w:lang w:val="en-US"/>
        </w:rPr>
        <w:tab/>
      </w:r>
      <w:r w:rsidRPr="00671C64">
        <w:rPr>
          <w:rFonts w:ascii="Calibri" w:eastAsia="Times New Roman" w:hAnsi="Calibri" w:cs="Simplified Arabic"/>
          <w:b/>
          <w:bCs/>
          <w:sz w:val="32"/>
          <w:szCs w:val="32"/>
          <w:lang w:val="en-US"/>
        </w:rPr>
        <w:tab/>
      </w:r>
      <w:r w:rsidRPr="00671C64">
        <w:rPr>
          <w:rFonts w:ascii="Calibri" w:eastAsia="Times New Roman" w:hAnsi="Calibri" w:cs="Simplified Arabic"/>
          <w:b/>
          <w:bCs/>
          <w:sz w:val="32"/>
          <w:szCs w:val="32"/>
          <w:lang w:val="en-US"/>
        </w:rPr>
        <w:tab/>
      </w:r>
      <w:r w:rsidRPr="00671C64">
        <w:rPr>
          <w:rFonts w:ascii="Calibri" w:eastAsia="Times New Roman" w:hAnsi="Calibri" w:cs="Simplified Arabic"/>
          <w:sz w:val="32"/>
          <w:szCs w:val="32"/>
          <w:lang w:val="en-US"/>
        </w:rPr>
        <w:tab/>
      </w:r>
    </w:p>
    <w:p w:rsidR="00671C64" w:rsidRPr="00671C64" w:rsidRDefault="00671C64" w:rsidP="00671C64">
      <w:pPr>
        <w:tabs>
          <w:tab w:val="right" w:pos="5157"/>
        </w:tabs>
        <w:bidi/>
        <w:spacing w:before="120" w:after="12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8"/>
          <w:szCs w:val="28"/>
          <w:lang w:val="en-US" w:eastAsia="zh-CN"/>
        </w:rPr>
      </w:pPr>
      <w:r w:rsidRPr="00671C64">
        <w:rPr>
          <w:rFonts w:ascii="Times New Roman" w:eastAsia="SimSun" w:hAnsi="Times New Roman" w:cs="Times New Roman"/>
          <w:b/>
          <w:bCs/>
          <w:noProof/>
          <w:sz w:val="28"/>
          <w:szCs w:val="28"/>
          <w:rtl/>
          <w:lang w:val="en-US" w:eastAsia="zh-CN"/>
        </w:rPr>
        <w:t>إعــلان</w:t>
      </w:r>
      <w:r w:rsidRPr="00671C64">
        <w:rPr>
          <w:rFonts w:ascii="Times New Roman" w:eastAsia="SimSun" w:hAnsi="Times New Roman" w:cs="Times New Roman"/>
          <w:b/>
          <w:bCs/>
          <w:noProof/>
          <w:sz w:val="28"/>
          <w:szCs w:val="28"/>
          <w:lang w:val="en-US" w:eastAsia="zh-CN"/>
        </w:rPr>
        <w:t xml:space="preserve"> </w:t>
      </w:r>
      <w:r w:rsidRPr="00671C64">
        <w:rPr>
          <w:rFonts w:ascii="Times New Roman" w:eastAsia="SimSun" w:hAnsi="Times New Roman" w:cs="Times New Roman"/>
          <w:b/>
          <w:bCs/>
          <w:noProof/>
          <w:sz w:val="28"/>
          <w:szCs w:val="28"/>
          <w:rtl/>
          <w:lang w:val="en-US" w:eastAsia="zh-CN"/>
        </w:rPr>
        <w:t xml:space="preserve">طـرح مناقصة </w:t>
      </w:r>
    </w:p>
    <w:p w:rsidR="00671C64" w:rsidRPr="00671C64" w:rsidRDefault="00671C64" w:rsidP="00671C64">
      <w:pPr>
        <w:tabs>
          <w:tab w:val="right" w:pos="5157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  <w:lang w:val="en-US"/>
        </w:rPr>
      </w:pPr>
      <w:r w:rsidRPr="00671C64">
        <w:rPr>
          <w:rFonts w:ascii="Times New Roman" w:eastAsia="SimSun" w:hAnsi="Times New Roman" w:cs="Times New Roman" w:hint="cs"/>
          <w:b/>
          <w:bCs/>
          <w:noProof/>
          <w:sz w:val="32"/>
          <w:szCs w:val="32"/>
          <w:rtl/>
          <w:lang w:val="en-US" w:eastAsia="zh-CN"/>
        </w:rPr>
        <w:t>استكمال</w:t>
      </w:r>
      <w:r w:rsidRPr="00671C64">
        <w:rPr>
          <w:rFonts w:ascii="Times New Roman" w:eastAsia="SimSun" w:hAnsi="Times New Roman" w:cs="Times New Roman"/>
          <w:b/>
          <w:bCs/>
          <w:noProof/>
          <w:sz w:val="32"/>
          <w:szCs w:val="32"/>
          <w:rtl/>
          <w:lang w:val="en-US" w:eastAsia="zh-CN"/>
        </w:rPr>
        <w:t xml:space="preserve"> </w:t>
      </w:r>
      <w:r w:rsidRPr="00671C64">
        <w:rPr>
          <w:rFonts w:ascii="Times New Roman" w:eastAsia="SimSun" w:hAnsi="Times New Roman" w:cs="Times New Roman" w:hint="eastAsia"/>
          <w:b/>
          <w:bCs/>
          <w:noProof/>
          <w:sz w:val="32"/>
          <w:szCs w:val="32"/>
          <w:rtl/>
          <w:lang w:val="en-US" w:eastAsia="zh-CN"/>
        </w:rPr>
        <w:t>تشطيب</w:t>
      </w:r>
      <w:r w:rsidRPr="00671C64">
        <w:rPr>
          <w:rFonts w:ascii="Times New Roman" w:eastAsia="SimSun" w:hAnsi="Times New Roman" w:cs="Times New Roman"/>
          <w:b/>
          <w:bCs/>
          <w:noProof/>
          <w:sz w:val="32"/>
          <w:szCs w:val="32"/>
          <w:rtl/>
          <w:lang w:val="en-US" w:eastAsia="zh-CN"/>
        </w:rPr>
        <w:t xml:space="preserve"> </w:t>
      </w:r>
      <w:r w:rsidRPr="00671C64">
        <w:rPr>
          <w:rFonts w:ascii="Times New Roman" w:eastAsia="SimSun" w:hAnsi="Times New Roman" w:cs="Times New Roman" w:hint="cs"/>
          <w:b/>
          <w:bCs/>
          <w:noProof/>
          <w:sz w:val="32"/>
          <w:szCs w:val="32"/>
          <w:rtl/>
          <w:lang w:val="en-US" w:eastAsia="zh-CN"/>
        </w:rPr>
        <w:t>طابق</w:t>
      </w:r>
      <w:r w:rsidRPr="00671C64">
        <w:rPr>
          <w:rFonts w:ascii="Times New Roman" w:eastAsia="SimSun" w:hAnsi="Times New Roman" w:cs="Times New Roman"/>
          <w:b/>
          <w:bCs/>
          <w:noProof/>
          <w:sz w:val="32"/>
          <w:szCs w:val="32"/>
          <w:rtl/>
          <w:lang w:val="en-US" w:eastAsia="zh-CN"/>
        </w:rPr>
        <w:t xml:space="preserve"> </w:t>
      </w:r>
      <w:r w:rsidRPr="00671C64">
        <w:rPr>
          <w:rFonts w:ascii="Times New Roman" w:eastAsia="SimSun" w:hAnsi="Times New Roman" w:cs="Times New Roman" w:hint="eastAsia"/>
          <w:b/>
          <w:bCs/>
          <w:noProof/>
          <w:sz w:val="32"/>
          <w:szCs w:val="32"/>
          <w:rtl/>
          <w:lang w:val="en-US" w:eastAsia="zh-CN"/>
        </w:rPr>
        <w:t>في</w:t>
      </w:r>
      <w:r w:rsidRPr="00671C64">
        <w:rPr>
          <w:rFonts w:ascii="Times New Roman" w:eastAsia="SimSun" w:hAnsi="Times New Roman" w:cs="Times New Roman"/>
          <w:b/>
          <w:bCs/>
          <w:noProof/>
          <w:sz w:val="32"/>
          <w:szCs w:val="32"/>
          <w:rtl/>
          <w:lang w:val="en-US" w:eastAsia="zh-CN"/>
        </w:rPr>
        <w:t xml:space="preserve"> </w:t>
      </w:r>
      <w:r w:rsidRPr="00671C64">
        <w:rPr>
          <w:rFonts w:ascii="Times New Roman" w:eastAsia="SimSun" w:hAnsi="Times New Roman" w:cs="Times New Roman" w:hint="eastAsia"/>
          <w:b/>
          <w:bCs/>
          <w:noProof/>
          <w:sz w:val="32"/>
          <w:szCs w:val="32"/>
          <w:rtl/>
          <w:lang w:val="en-US" w:eastAsia="zh-CN"/>
        </w:rPr>
        <w:t>مبنى</w:t>
      </w:r>
      <w:r w:rsidRPr="00671C64">
        <w:rPr>
          <w:rFonts w:ascii="Times New Roman" w:eastAsia="SimSun" w:hAnsi="Times New Roman" w:cs="Times New Roman"/>
          <w:b/>
          <w:bCs/>
          <w:noProof/>
          <w:sz w:val="32"/>
          <w:szCs w:val="32"/>
          <w:rtl/>
          <w:lang w:val="en-US" w:eastAsia="zh-CN"/>
        </w:rPr>
        <w:t xml:space="preserve"> </w:t>
      </w:r>
      <w:r w:rsidRPr="00671C64">
        <w:rPr>
          <w:rFonts w:ascii="Times New Roman" w:eastAsia="SimSun" w:hAnsi="Times New Roman" w:cs="Times New Roman" w:hint="eastAsia"/>
          <w:b/>
          <w:bCs/>
          <w:noProof/>
          <w:sz w:val="32"/>
          <w:szCs w:val="32"/>
          <w:rtl/>
          <w:lang w:val="en-US" w:eastAsia="zh-CN"/>
        </w:rPr>
        <w:t>محافظة</w:t>
      </w:r>
      <w:r w:rsidRPr="00671C64">
        <w:rPr>
          <w:rFonts w:ascii="Times New Roman" w:eastAsia="SimSun" w:hAnsi="Times New Roman" w:cs="Times New Roman"/>
          <w:b/>
          <w:bCs/>
          <w:noProof/>
          <w:sz w:val="32"/>
          <w:szCs w:val="32"/>
          <w:rtl/>
          <w:lang w:val="en-US" w:eastAsia="zh-CN"/>
        </w:rPr>
        <w:t xml:space="preserve"> </w:t>
      </w:r>
      <w:r w:rsidRPr="00671C64">
        <w:rPr>
          <w:rFonts w:ascii="Times New Roman" w:eastAsia="SimSun" w:hAnsi="Times New Roman" w:cs="Times New Roman" w:hint="eastAsia"/>
          <w:b/>
          <w:bCs/>
          <w:noProof/>
          <w:sz w:val="32"/>
          <w:szCs w:val="32"/>
          <w:rtl/>
          <w:lang w:val="en-US" w:eastAsia="zh-CN"/>
        </w:rPr>
        <w:t>سلفيت</w:t>
      </w:r>
    </w:p>
    <w:p w:rsidR="00671C64" w:rsidRPr="00671C64" w:rsidRDefault="00671C64" w:rsidP="00671C64">
      <w:pPr>
        <w:tabs>
          <w:tab w:val="right" w:pos="5157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  <w:lang w:val="en-US"/>
        </w:rPr>
      </w:pPr>
      <w:r w:rsidRPr="00671C6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  <w:lang w:val="en-US"/>
        </w:rPr>
        <w:t>مناقصة رقم (</w:t>
      </w:r>
      <w:r w:rsidRPr="00671C64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/>
        </w:rPr>
        <w:t>014</w:t>
      </w:r>
      <w:r w:rsidRPr="00671C6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en-US"/>
        </w:rPr>
        <w:t>MPWH/MOF/2021/</w:t>
      </w:r>
      <w:r w:rsidRPr="00671C6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rtl/>
          <w:lang w:val="en-US"/>
        </w:rPr>
        <w:t>)</w:t>
      </w:r>
    </w:p>
    <w:p w:rsidR="00671C64" w:rsidRPr="00671C64" w:rsidRDefault="00671C64" w:rsidP="00671C64">
      <w:pPr>
        <w:tabs>
          <w:tab w:val="right" w:pos="5157"/>
        </w:tabs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/>
          <w:sz w:val="14"/>
          <w:szCs w:val="14"/>
          <w:lang w:val="en-US"/>
        </w:rPr>
      </w:pPr>
    </w:p>
    <w:p w:rsidR="00671C64" w:rsidRPr="00671C64" w:rsidRDefault="00671C64" w:rsidP="00671C64">
      <w:pPr>
        <w:tabs>
          <w:tab w:val="right" w:pos="5157"/>
        </w:tabs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</w:pP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تود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وزارة الأشغال العامة والإسكان وبناء على طلب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 w:hint="cs"/>
          <w:color w:val="17365D"/>
          <w:sz w:val="24"/>
          <w:szCs w:val="24"/>
          <w:rtl/>
          <w:lang w:val="en-US"/>
        </w:rPr>
        <w:t>محافظة سلفيت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استخدام جزء من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مخصصاتها ضمن الموازنة التطويرية الممول من وزارة المالية  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لتسديد المبالغ المستحقة بموجب عق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د</w:t>
      </w:r>
      <w:r w:rsidRPr="00671C64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 w:hint="cs"/>
          <w:b/>
          <w:bCs/>
          <w:color w:val="002060"/>
          <w:sz w:val="24"/>
          <w:szCs w:val="24"/>
          <w:rtl/>
          <w:lang w:val="en-US"/>
        </w:rPr>
        <w:t xml:space="preserve">استكمال </w:t>
      </w:r>
      <w:r w:rsidRPr="00671C64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تشطيب</w:t>
      </w:r>
      <w:r w:rsidRPr="00671C64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 w:hint="cs"/>
          <w:b/>
          <w:bCs/>
          <w:color w:val="002060"/>
          <w:sz w:val="24"/>
          <w:szCs w:val="24"/>
          <w:rtl/>
          <w:lang w:val="en-US"/>
        </w:rPr>
        <w:t>طابق</w:t>
      </w:r>
      <w:r w:rsidRPr="00671C64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في</w:t>
      </w:r>
      <w:r w:rsidRPr="00671C64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مبنى</w:t>
      </w:r>
      <w:r w:rsidRPr="00671C64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محافظة</w:t>
      </w:r>
      <w:r w:rsidRPr="00671C64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سلفيت،</w:t>
      </w:r>
      <w:r w:rsidRPr="00671C64">
        <w:rPr>
          <w:rFonts w:ascii="Simplified Arabic" w:eastAsia="Times New Roman" w:hAnsi="Simplified Arabic" w:cs="Simplified Arabic" w:hint="cs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مناقصة</w:t>
      </w:r>
      <w:r w:rsidRPr="00671C64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 w:hint="eastAsia"/>
          <w:b/>
          <w:bCs/>
          <w:color w:val="002060"/>
          <w:sz w:val="24"/>
          <w:szCs w:val="24"/>
          <w:rtl/>
          <w:lang w:val="en-US"/>
        </w:rPr>
        <w:t>رقم</w:t>
      </w:r>
      <w:r w:rsidRPr="00671C64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 xml:space="preserve"> (</w:t>
      </w:r>
      <w:r w:rsidRPr="00671C64">
        <w:rPr>
          <w:rFonts w:ascii="Simplified Arabic" w:eastAsia="Times New Roman" w:hAnsi="Simplified Arabic" w:cs="Simplified Arabic" w:hint="cs"/>
          <w:b/>
          <w:bCs/>
          <w:color w:val="002060"/>
          <w:sz w:val="24"/>
          <w:szCs w:val="24"/>
          <w:rtl/>
          <w:lang w:val="en-US"/>
        </w:rPr>
        <w:t>014/</w:t>
      </w:r>
      <w:r w:rsidRPr="00671C64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lang w:val="en-US"/>
        </w:rPr>
        <w:t>MPWH/MOF/2021</w:t>
      </w:r>
      <w:r w:rsidRPr="00671C64">
        <w:rPr>
          <w:rFonts w:ascii="Simplified Arabic" w:eastAsia="Times New Roman" w:hAnsi="Simplified Arabic" w:cs="Simplified Arabic"/>
          <w:b/>
          <w:bCs/>
          <w:color w:val="002060"/>
          <w:sz w:val="24"/>
          <w:szCs w:val="24"/>
          <w:rtl/>
          <w:lang w:val="en-US"/>
        </w:rPr>
        <w:t>)</w:t>
      </w:r>
      <w:r w:rsidRPr="00671C64">
        <w:rPr>
          <w:rFonts w:ascii="Simplified Arabic" w:eastAsia="SimSun" w:hAnsi="Simplified Arabic" w:cs="Simplified Arabic" w:hint="cs"/>
          <w:noProof/>
          <w:sz w:val="24"/>
          <w:szCs w:val="24"/>
          <w:rtl/>
          <w:lang w:val="en-US" w:eastAsia="zh-CN"/>
        </w:rPr>
        <w:t xml:space="preserve"> </w:t>
      </w:r>
      <w:r w:rsidRPr="00671C64">
        <w:rPr>
          <w:rFonts w:ascii="Simplified Arabic" w:eastAsia="Times New Roman" w:hAnsi="Simplified Arabic" w:cs="Simplified Arabic" w:hint="cs"/>
          <w:b/>
          <w:bCs/>
          <w:color w:val="002060"/>
          <w:sz w:val="24"/>
          <w:szCs w:val="24"/>
          <w:rtl/>
          <w:lang w:val="en-US"/>
        </w:rPr>
        <w:t xml:space="preserve">، </w:t>
      </w:r>
      <w:r w:rsidRPr="00671C64">
        <w:rPr>
          <w:rFonts w:ascii="Times New Roman" w:eastAsia="Times New Roman" w:hAnsi="Times New Roman" w:cs="Simplified Arabic" w:hint="cs"/>
          <w:b/>
          <w:bCs/>
          <w:color w:val="17365D"/>
          <w:sz w:val="26"/>
          <w:szCs w:val="26"/>
          <w:rtl/>
          <w:lang w:val="en-US"/>
        </w:rPr>
        <w:t xml:space="preserve"> وعليه:</w:t>
      </w:r>
    </w:p>
    <w:p w:rsidR="00671C64" w:rsidRPr="00671C64" w:rsidRDefault="00671C64" w:rsidP="00671C64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تدعو وزارة 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الأشغال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العامة 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والإسكان</w:t>
      </w:r>
      <w:r w:rsidRPr="00671C64">
        <w:rPr>
          <w:rFonts w:ascii="Simplified Arabic" w:eastAsia="Times New Roman" w:hAnsi="Simplified Arabic" w:cs="Simplified Arabic"/>
          <w:color w:val="333333"/>
          <w:szCs w:val="24"/>
          <w:rtl/>
          <w:lang w:val="en-US"/>
        </w:rPr>
        <w:t xml:space="preserve"> المناقصين ذوي </w:t>
      </w:r>
      <w:r w:rsidRPr="00671C64">
        <w:rPr>
          <w:rFonts w:ascii="Simplified Arabic" w:eastAsia="Times New Roman" w:hAnsi="Simplified Arabic" w:cs="Simplified Arabic" w:hint="cs"/>
          <w:color w:val="333333"/>
          <w:szCs w:val="24"/>
          <w:rtl/>
          <w:lang w:val="en-US"/>
        </w:rPr>
        <w:t>الأهلية</w:t>
      </w:r>
      <w:r w:rsidRPr="00671C64">
        <w:rPr>
          <w:rFonts w:ascii="Simplified Arabic" w:eastAsia="Times New Roman" w:hAnsi="Simplified Arabic" w:cs="Simplified Arabic"/>
          <w:color w:val="333333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Cs w:val="24"/>
          <w:rtl/>
          <w:lang w:val="en-US"/>
        </w:rPr>
        <w:t>والمصنفين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Cs w:val="24"/>
          <w:rtl/>
          <w:lang w:val="en-US"/>
        </w:rPr>
        <w:t xml:space="preserve"> لدى لجنة التصنيف الوطنية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Cs w:val="24"/>
          <w:rtl/>
          <w:lang w:val="en-US"/>
        </w:rPr>
        <w:t xml:space="preserve"> في مجال 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Cs w:val="24"/>
          <w:rtl/>
          <w:lang w:val="en-US"/>
        </w:rPr>
        <w:t xml:space="preserve">الأبنية </w:t>
      </w:r>
      <w:r w:rsidRPr="00671C64">
        <w:rPr>
          <w:rFonts w:ascii="Simplified Arabic" w:eastAsia="Times New Roman" w:hAnsi="Simplified Arabic" w:cs="Simplified Arabic"/>
          <w:color w:val="333333"/>
          <w:szCs w:val="24"/>
          <w:rtl/>
          <w:lang w:val="en-US"/>
        </w:rPr>
        <w:t>لىتقديم عطاءات</w:t>
      </w:r>
      <w:r w:rsidRPr="00671C64">
        <w:rPr>
          <w:rFonts w:ascii="Simplified Arabic" w:eastAsia="Times New Roman" w:hAnsi="Simplified Arabic" w:cs="Simplified Arabic" w:hint="cs"/>
          <w:color w:val="333333"/>
          <w:szCs w:val="24"/>
          <w:rtl/>
          <w:lang w:val="en-US"/>
        </w:rPr>
        <w:t>هم</w:t>
      </w:r>
      <w:r w:rsidRPr="00671C64">
        <w:rPr>
          <w:rFonts w:ascii="Simplified Arabic" w:eastAsia="Times New Roman" w:hAnsi="Simplified Arabic" w:cs="Simplified Arabic"/>
          <w:color w:val="333333"/>
          <w:szCs w:val="24"/>
          <w:rtl/>
          <w:lang w:val="en-US"/>
        </w:rPr>
        <w:t xml:space="preserve"> بالظرف المختوم لدخول المناقصة المذكورة </w:t>
      </w:r>
      <w:r w:rsidRPr="00671C64">
        <w:rPr>
          <w:rFonts w:ascii="Simplified Arabic" w:eastAsia="Times New Roman" w:hAnsi="Simplified Arabic" w:cs="Simplified Arabic" w:hint="cs"/>
          <w:color w:val="333333"/>
          <w:szCs w:val="24"/>
          <w:rtl/>
          <w:lang w:val="en-US"/>
        </w:rPr>
        <w:t>أعلاه</w:t>
      </w:r>
      <w:r w:rsidRPr="00671C64">
        <w:rPr>
          <w:rFonts w:ascii="Simplified Arabic" w:eastAsia="Times New Roman" w:hAnsi="Simplified Arabic" w:cs="Simplified Arabic"/>
          <w:color w:val="333333"/>
          <w:szCs w:val="24"/>
          <w:rtl/>
          <w:lang w:val="en-US"/>
        </w:rPr>
        <w:t xml:space="preserve">. </w:t>
      </w:r>
    </w:p>
    <w:p w:rsidR="00671C64" w:rsidRPr="00671C64" w:rsidRDefault="00671C64" w:rsidP="00671C64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ستتم المناقصة العامة من خلال طلب عطاءات تنافسية محلية وفقا لأحكام قانون الشراء العام رقم 8 لسنة 2014 ولائحته التنفيذية</w:t>
      </w:r>
      <w:r w:rsidRPr="00671C64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 xml:space="preserve">"، 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علما بان المؤهلات المطلوب توفرها لدى المناقص الفائز محددة في وثائق المناقصة</w:t>
      </w:r>
      <w:r w:rsidRPr="00671C64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>.</w:t>
      </w:r>
    </w:p>
    <w:p w:rsidR="00671C64" w:rsidRPr="00671C64" w:rsidRDefault="00671C64" w:rsidP="00671C64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</w:pP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يمكن للمناقصين المهتمين تفحص وثائق المناقصة عبر البوابة الموحدة للمشتريات العام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 </w:t>
      </w:r>
      <w:r w:rsidRPr="00671C64">
        <w:rPr>
          <w:rFonts w:ascii="Calibri" w:eastAsia="Times New Roman" w:hAnsi="Calibri" w:cs="Arial"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/>
          <w:sz w:val="24"/>
          <w:szCs w:val="24"/>
          <w:lang w:val="en-US"/>
        </w:rPr>
        <w:t>www.shiraa.gov.ps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، كما يمكنهم الحصول على معلومات إضافية من العنوان المبين أدناه 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خلال أوقات الدوام الرسمي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.</w:t>
      </w:r>
    </w:p>
    <w:p w:rsidR="00671C64" w:rsidRPr="00671C64" w:rsidRDefault="00671C64" w:rsidP="00671C64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يمكن للمناقصين المهتمين 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>شراء وثائق المناقصة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من العنوان المبين أدناه اعتبارا من يوم 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 xml:space="preserve">الاربعاء 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 xml:space="preserve">الموافق 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  <w:lang w:val="en-US"/>
        </w:rPr>
        <w:t>28/7/2021م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، وبعد دفع رسوم غير مستردة </w:t>
      </w:r>
      <w:r w:rsidRPr="00671C64">
        <w:rPr>
          <w:rFonts w:ascii="Simplified Arabic" w:eastAsia="Times New Roman" w:hAnsi="Simplified Arabic" w:cs="Simplified Arabic"/>
          <w:color w:val="FF0000"/>
          <w:sz w:val="24"/>
          <w:szCs w:val="24"/>
          <w:u w:val="single"/>
          <w:rtl/>
          <w:lang w:val="en-US"/>
        </w:rPr>
        <w:t xml:space="preserve">مقدارها 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150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 شيكلا</w:t>
      </w:r>
      <w:r w:rsidRPr="00671C64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 xml:space="preserve"> </w:t>
      </w:r>
      <w:r w:rsidRPr="00671C64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للمناقصة </w:t>
      </w:r>
      <w:r w:rsidRPr="00671C64">
        <w:rPr>
          <w:rFonts w:ascii="Angsana New" w:eastAsia="Times New Roman" w:hAnsi="Angsana New" w:cs="Simplified Arabic"/>
          <w:sz w:val="24"/>
          <w:szCs w:val="24"/>
          <w:rtl/>
          <w:lang w:val="en-US"/>
        </w:rPr>
        <w:t xml:space="preserve">يودع في بنك فلسطين المحدود لحساب </w:t>
      </w:r>
      <w:r w:rsidRPr="00671C64">
        <w:rPr>
          <w:rFonts w:ascii="Angsana New" w:eastAsia="Times New Roman" w:hAnsi="Angsana New" w:cs="Simplified Arabic" w:hint="cs"/>
          <w:sz w:val="24"/>
          <w:szCs w:val="24"/>
          <w:rtl/>
          <w:lang w:val="en-US"/>
        </w:rPr>
        <w:t>إيرادات</w:t>
      </w:r>
      <w:r w:rsidRPr="00671C64">
        <w:rPr>
          <w:rFonts w:ascii="Angsana New" w:eastAsia="Times New Roman" w:hAnsi="Angsana New" w:cs="Simplified Arabic"/>
          <w:sz w:val="24"/>
          <w:szCs w:val="24"/>
          <w:rtl/>
          <w:lang w:val="en-US"/>
        </w:rPr>
        <w:t xml:space="preserve"> وزارة المالية -الأشغال على حساب رقم </w:t>
      </w:r>
      <w:r w:rsidRPr="00671C64">
        <w:rPr>
          <w:rFonts w:ascii="Times New Roman" w:eastAsia="Times New Roman" w:hAnsi="Times New Roman" w:cs="Simplified Arabic"/>
          <w:sz w:val="24"/>
          <w:szCs w:val="24"/>
          <w:lang w:val="en-US"/>
        </w:rPr>
        <w:t>3001/219000/8</w:t>
      </w:r>
      <w:r w:rsidRPr="00671C64">
        <w:rPr>
          <w:rFonts w:ascii="Angsana New" w:eastAsia="Times New Roman" w:hAnsi="Angsana New" w:cs="Simplified Arabic"/>
          <w:sz w:val="24"/>
          <w:szCs w:val="24"/>
          <w:lang w:val="en-US"/>
        </w:rPr>
        <w:t xml:space="preserve"> </w:t>
      </w:r>
      <w:r w:rsidRPr="00671C64">
        <w:rPr>
          <w:rFonts w:ascii="Angsana New" w:eastAsia="Times New Roman" w:hAnsi="Angsana New" w:cs="Simplified Arabic"/>
          <w:sz w:val="24"/>
          <w:szCs w:val="24"/>
          <w:rtl/>
          <w:lang w:val="en-US"/>
        </w:rPr>
        <w:t xml:space="preserve"> في البنك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.</w:t>
      </w:r>
    </w:p>
    <w:p w:rsidR="00671C64" w:rsidRPr="00671C64" w:rsidRDefault="00671C64" w:rsidP="00671C64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lang w:val="en-US"/>
        </w:rPr>
      </w:pP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زيارة الموقع والاجتماع التمهيدي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: ستنظم زيارة ميدانية للموقع يوم 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الاحد 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الموافق 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08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/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08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/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2021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، الساعة العاشرة 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صباحا </w:t>
      </w:r>
      <w:r w:rsidRPr="00671C64">
        <w:rPr>
          <w:rFonts w:ascii="Times New Roman" w:eastAsia="Times New Roman" w:hAnsi="Times New Roman" w:cs="Simplified Arabic" w:hint="cs"/>
          <w:sz w:val="24"/>
          <w:szCs w:val="24"/>
          <w:rtl/>
          <w:lang w:val="en-US"/>
        </w:rPr>
        <w:t>من مديرية اشغال واسكان سلفيت ،</w:t>
      </w:r>
      <w:r w:rsidRPr="00671C64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وسيتم عقد اجتماع تمهيدي لاستقبال استفسارات المقاولين في نفس المكان بعد انتهاء الزيارة الميدانية، ويكون آخر موعد لاستقبال الاستفسارات يوم </w:t>
      </w:r>
      <w:r w:rsidRPr="00671C64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/>
        </w:rPr>
        <w:t xml:space="preserve">الاثنين </w:t>
      </w:r>
      <w:r w:rsidRPr="00671C64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الموافق </w:t>
      </w:r>
      <w:r w:rsidRPr="00671C64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/>
        </w:rPr>
        <w:t>9/08/2021م</w:t>
      </w:r>
      <w:r w:rsidRPr="00671C64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>.</w:t>
      </w:r>
    </w:p>
    <w:p w:rsidR="00671C64" w:rsidRPr="00671C64" w:rsidRDefault="00671C64" w:rsidP="00671C64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يجب تسليم العطاءات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في العنوان المبين أدناه 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قبل </w:t>
      </w:r>
      <w:r w:rsidRPr="00671C64">
        <w:rPr>
          <w:rFonts w:ascii="Simplified Arabic" w:eastAsia="Times New Roman" w:hAnsi="Simplified Arabic" w:cs="Simplified Arabic"/>
          <w:b/>
          <w:bCs/>
          <w:i/>
          <w:iCs/>
          <w:color w:val="FF0000"/>
          <w:sz w:val="24"/>
          <w:szCs w:val="24"/>
          <w:u w:val="single"/>
          <w:rtl/>
          <w:lang w:val="en-US"/>
        </w:rPr>
        <w:t>الساعة الحادية عشر صباحا من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 يوم 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الاثنين 16/8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/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2021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، علما بان العطاءات 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الالكترونية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>"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غير مقبولة، ويجب أن تكون صلاحية العطاءات سارية لمدة</w:t>
      </w:r>
      <w:r w:rsidRPr="00671C64">
        <w:rPr>
          <w:rFonts w:ascii="Simplified Arabic" w:eastAsia="Times New Roman" w:hAnsi="Simplified Arabic" w:cs="Simplified Arabic"/>
          <w:sz w:val="24"/>
          <w:szCs w:val="24"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 w:hint="cs"/>
          <w:b/>
          <w:bCs/>
          <w:sz w:val="24"/>
          <w:szCs w:val="24"/>
          <w:u w:val="single"/>
          <w:rtl/>
          <w:lang w:val="en-US"/>
        </w:rPr>
        <w:t>90</w:t>
      </w:r>
      <w:r w:rsidRPr="00671C64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val="en-US"/>
        </w:rPr>
        <w:t xml:space="preserve"> يوما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بعد التاريخ النهائي لتسليم العطاءات. </w:t>
      </w:r>
    </w:p>
    <w:p w:rsidR="00671C64" w:rsidRPr="00671C64" w:rsidRDefault="00671C64" w:rsidP="00671C64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يجب </w:t>
      </w:r>
      <w:r w:rsidRPr="00671C64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أن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يرفق مع كل عطاء </w:t>
      </w:r>
      <w:r w:rsidRPr="00671C64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  <w:t>"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كفالة دخول عطاء</w:t>
      </w:r>
      <w:r w:rsidRPr="00671C64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بقيمة (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12000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 xml:space="preserve"> شيكل</w:t>
      </w:r>
      <w:r w:rsidRPr="00671C64"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val="en-US"/>
        </w:rPr>
        <w:t>)</w:t>
      </w:r>
      <w:r w:rsidRPr="00671C64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لصالح وزارة </w:t>
      </w:r>
      <w:r w:rsidRPr="00671C64">
        <w:rPr>
          <w:rFonts w:ascii="Times New Roman" w:eastAsia="Times New Roman" w:hAnsi="Times New Roman" w:cs="Simplified Arabic" w:hint="cs"/>
          <w:sz w:val="24"/>
          <w:szCs w:val="24"/>
          <w:rtl/>
          <w:lang w:val="en-US"/>
        </w:rPr>
        <w:t>الأشغال</w:t>
      </w:r>
      <w:r w:rsidRPr="00671C64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العامة </w:t>
      </w:r>
      <w:r w:rsidRPr="00671C64">
        <w:rPr>
          <w:rFonts w:ascii="Times New Roman" w:eastAsia="Times New Roman" w:hAnsi="Times New Roman" w:cs="Simplified Arabic" w:hint="cs"/>
          <w:sz w:val="24"/>
          <w:szCs w:val="24"/>
          <w:rtl/>
          <w:lang w:val="en-US"/>
        </w:rPr>
        <w:t>والإسكان</w:t>
      </w:r>
      <w:r w:rsidRPr="00671C64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، </w:t>
      </w:r>
      <w:r w:rsidRPr="00671C64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سارية المفعول لمدة </w:t>
      </w:r>
      <w:r w:rsidRPr="00671C64">
        <w:rPr>
          <w:rFonts w:ascii="Times New Roman" w:eastAsia="Times New Roman" w:hAnsi="Times New Roman" w:cs="Simplified Arabic" w:hint="cs"/>
          <w:b/>
          <w:bCs/>
          <w:sz w:val="24"/>
          <w:szCs w:val="24"/>
          <w:u w:val="single"/>
          <w:rtl/>
          <w:lang w:val="en-US"/>
        </w:rPr>
        <w:t>120</w:t>
      </w:r>
      <w:r w:rsidRPr="00671C64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 يوما</w:t>
      </w:r>
      <w:r w:rsidRPr="00671C64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تبدأ من تاريخ فتح العطاء،</w:t>
      </w:r>
      <w:r w:rsidRPr="00671C64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وفقا للنماذج والشروط الواردة في وثائق المناقصة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 w:bidi="ar-JO"/>
        </w:rPr>
        <w:t>.</w:t>
      </w:r>
    </w:p>
    <w:p w:rsidR="00671C64" w:rsidRPr="00671C64" w:rsidRDefault="00671C64" w:rsidP="00671C64">
      <w:pPr>
        <w:numPr>
          <w:ilvl w:val="0"/>
          <w:numId w:val="1"/>
        </w:numPr>
        <w:tabs>
          <w:tab w:val="right" w:pos="5157"/>
        </w:tabs>
        <w:bidi/>
        <w:spacing w:after="120" w:line="240" w:lineRule="auto"/>
        <w:contextualSpacing/>
        <w:jc w:val="both"/>
        <w:rPr>
          <w:rFonts w:ascii="Simplified Arabic" w:eastAsia="Times New Roman" w:hAnsi="Simplified Arabic" w:cs="Simplified Arabic"/>
          <w:sz w:val="24"/>
          <w:szCs w:val="24"/>
          <w:lang w:val="en-US"/>
        </w:rPr>
      </w:pP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سيتم استبعاد العطاء الذي يصل بعد التاريخ والوقت المحددين، وسيتم فتح العطاءات بحضور ممثلي المناقصين الذين يرغبون في ذلك في العنوان المبين أدناه</w:t>
      </w:r>
      <w:r w:rsidRPr="00671C64">
        <w:rPr>
          <w:rFonts w:ascii="Simplified Arabic" w:eastAsia="Times New Roman" w:hAnsi="Simplified Arabic" w:cs="Simplified Arabic"/>
          <w:i/>
          <w:iCs/>
          <w:sz w:val="24"/>
          <w:szCs w:val="24"/>
          <w:rtl/>
          <w:lang w:val="en-US"/>
        </w:rPr>
        <w:t xml:space="preserve"> </w:t>
      </w:r>
      <w:r w:rsidRPr="00671C64">
        <w:rPr>
          <w:rFonts w:ascii="Simplified Arabic" w:eastAsia="Times New Roman" w:hAnsi="Simplified Arabic" w:cs="Simplified Arabic"/>
          <w:b/>
          <w:bCs/>
          <w:sz w:val="24"/>
          <w:szCs w:val="24"/>
          <w:u w:val="single"/>
          <w:rtl/>
          <w:lang w:val="en-US"/>
        </w:rPr>
        <w:t xml:space="preserve">في تمام الساعة 11:00 صباحا من يوم 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الاثنين 16/8</w:t>
      </w: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u w:val="single"/>
          <w:rtl/>
          <w:lang w:val="en-US"/>
        </w:rPr>
        <w:t>/</w:t>
      </w:r>
      <w:r w:rsidRPr="00671C64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u w:val="single"/>
          <w:rtl/>
          <w:lang w:val="en-US"/>
        </w:rPr>
        <w:t>2021</w:t>
      </w:r>
      <w:r w:rsidRPr="00671C64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.</w:t>
      </w:r>
    </w:p>
    <w:p w:rsidR="00671C64" w:rsidRPr="00671C64" w:rsidRDefault="00671C64" w:rsidP="00671C64">
      <w:pPr>
        <w:tabs>
          <w:tab w:val="right" w:pos="5157"/>
        </w:tabs>
        <w:bidi/>
        <w:spacing w:after="120" w:line="240" w:lineRule="auto"/>
        <w:ind w:left="720"/>
        <w:contextualSpacing/>
        <w:jc w:val="both"/>
        <w:rPr>
          <w:rFonts w:ascii="Simplified Arabic" w:eastAsia="Times New Roman" w:hAnsi="Simplified Arabic" w:cs="Simplified Arabic"/>
          <w:sz w:val="12"/>
          <w:szCs w:val="12"/>
          <w:lang w:val="en-US"/>
        </w:rPr>
      </w:pPr>
    </w:p>
    <w:p w:rsidR="00671C64" w:rsidRPr="00671C64" w:rsidRDefault="00671C64" w:rsidP="00671C64">
      <w:pPr>
        <w:numPr>
          <w:ilvl w:val="0"/>
          <w:numId w:val="1"/>
        </w:numPr>
        <w:tabs>
          <w:tab w:val="right" w:pos="5157"/>
        </w:tabs>
        <w:bidi/>
        <w:spacing w:after="0" w:line="240" w:lineRule="auto"/>
        <w:ind w:left="630"/>
        <w:contextualSpacing/>
        <w:jc w:val="lowKashida"/>
        <w:rPr>
          <w:rFonts w:ascii="Times New Roman" w:eastAsia="Times New Roman" w:hAnsi="Times New Roman" w:cs="Simplified Arabic"/>
          <w:b/>
          <w:bCs/>
          <w:sz w:val="24"/>
          <w:szCs w:val="24"/>
          <w:lang w:val="en-US"/>
        </w:rPr>
      </w:pPr>
      <w:r w:rsidRPr="00671C64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val="en-US"/>
        </w:rPr>
        <w:t>العنوان:</w:t>
      </w:r>
      <w:r w:rsidRPr="00671C64">
        <w:rPr>
          <w:rFonts w:ascii="Simplified Arabic" w:eastAsia="Times New Roman" w:hAnsi="Simplified Arabic" w:cs="Simplified Arabic"/>
          <w:sz w:val="24"/>
          <w:szCs w:val="24"/>
          <w:lang w:val="en-US"/>
        </w:rPr>
        <w:t xml:space="preserve"> </w:t>
      </w:r>
      <w:r w:rsidRPr="00671C64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 وحدة عطاءات الوزارة- وزارة </w:t>
      </w:r>
      <w:r w:rsidRPr="00671C64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/>
        </w:rPr>
        <w:t>الأشغال</w:t>
      </w:r>
      <w:r w:rsidRPr="00671C64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 العامة </w:t>
      </w:r>
      <w:r w:rsidRPr="00671C64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/>
        </w:rPr>
        <w:t>والإسكان</w:t>
      </w:r>
      <w:r w:rsidRPr="00671C64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en-US"/>
        </w:rPr>
        <w:t xml:space="preserve"> – الطابق الخامس</w:t>
      </w:r>
    </w:p>
    <w:p w:rsidR="00671C64" w:rsidRPr="00671C64" w:rsidRDefault="00671C64" w:rsidP="00671C64">
      <w:pPr>
        <w:tabs>
          <w:tab w:val="right" w:pos="5157"/>
        </w:tabs>
        <w:bidi/>
        <w:spacing w:after="0" w:line="240" w:lineRule="auto"/>
        <w:ind w:firstLine="450"/>
        <w:jc w:val="lowKashida"/>
        <w:rPr>
          <w:rFonts w:ascii="Times New Roman" w:eastAsia="Times New Roman" w:hAnsi="Times New Roman" w:cs="Simplified Arabic"/>
          <w:sz w:val="24"/>
          <w:szCs w:val="24"/>
          <w:lang w:val="en-US"/>
        </w:rPr>
      </w:pPr>
      <w:r w:rsidRPr="00671C64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  مجمع الوزارات- دوار محمود درويش- الماصيون- رام الله - فلسطين</w:t>
      </w:r>
    </w:p>
    <w:p w:rsidR="00671C64" w:rsidRPr="00671C64" w:rsidRDefault="00671C64" w:rsidP="00671C64">
      <w:pPr>
        <w:tabs>
          <w:tab w:val="right" w:pos="5157"/>
        </w:tabs>
        <w:bidi/>
        <w:spacing w:after="0" w:line="240" w:lineRule="auto"/>
        <w:ind w:left="360"/>
        <w:jc w:val="lowKashida"/>
        <w:rPr>
          <w:rFonts w:ascii="Times New Roman" w:eastAsia="Times New Roman" w:hAnsi="Times New Roman" w:cs="Simplified Arabic"/>
          <w:sz w:val="18"/>
          <w:szCs w:val="18"/>
          <w:rtl/>
          <w:lang w:val="en-US"/>
        </w:rPr>
      </w:pPr>
      <w:r w:rsidRPr="00671C64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 xml:space="preserve">    تلفون الوزارة:  7/ 2966006- 02  فاكس: 2987890-02 </w:t>
      </w:r>
    </w:p>
    <w:p w:rsidR="00671C64" w:rsidRPr="00671C64" w:rsidRDefault="00671C64" w:rsidP="00671C64">
      <w:pPr>
        <w:tabs>
          <w:tab w:val="right" w:pos="5157"/>
          <w:tab w:val="left" w:pos="6150"/>
        </w:tabs>
        <w:bidi/>
        <w:spacing w:after="0" w:line="240" w:lineRule="auto"/>
        <w:rPr>
          <w:rFonts w:ascii="Times New Roman" w:eastAsia="Times New Roman" w:hAnsi="Times New Roman" w:cs="Simplified Arabic"/>
          <w:sz w:val="14"/>
          <w:szCs w:val="14"/>
          <w:rtl/>
          <w:lang w:val="en-US"/>
        </w:rPr>
      </w:pPr>
      <w:r w:rsidRPr="00671C64">
        <w:rPr>
          <w:rFonts w:ascii="Times New Roman" w:eastAsia="Times New Roman" w:hAnsi="Times New Roman" w:cs="Simplified Arabic"/>
          <w:sz w:val="14"/>
          <w:szCs w:val="14"/>
          <w:rtl/>
          <w:lang w:val="en-US"/>
        </w:rPr>
        <w:tab/>
      </w:r>
    </w:p>
    <w:p w:rsidR="00671C64" w:rsidRPr="00671C64" w:rsidRDefault="00671C64" w:rsidP="00671C64">
      <w:pPr>
        <w:tabs>
          <w:tab w:val="right" w:pos="5157"/>
        </w:tabs>
        <w:bidi/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val="en-US"/>
        </w:rPr>
      </w:pPr>
      <w:r w:rsidRPr="00671C64">
        <w:rPr>
          <w:rFonts w:ascii="Times New Roman" w:eastAsia="Times New Roman" w:hAnsi="Times New Roman" w:cs="Simplified Arabic"/>
          <w:sz w:val="24"/>
          <w:szCs w:val="24"/>
          <w:rtl/>
          <w:lang w:val="en-US"/>
        </w:rPr>
        <w:t>ملاحظة: رسوم الإعلان في الصحف على من يرسو عليه العطاء</w:t>
      </w:r>
    </w:p>
    <w:p w:rsidR="00671C64" w:rsidRPr="00671C64" w:rsidRDefault="00671C64" w:rsidP="00671C64">
      <w:pPr>
        <w:bidi/>
        <w:jc w:val="right"/>
        <w:rPr>
          <w:rFonts w:ascii="Calibri" w:eastAsia="Times New Roman" w:hAnsi="Calibri" w:cs="Arial"/>
          <w:sz w:val="28"/>
          <w:rtl/>
          <w:lang w:val="en-US"/>
        </w:rPr>
      </w:pPr>
      <w:r w:rsidRPr="00671C64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/>
        </w:rPr>
        <w:t>وزارة الأشغال العامة والإسكان</w:t>
      </w:r>
    </w:p>
    <w:p w:rsidR="00FF43AF" w:rsidRDefault="00FF43AF" w:rsidP="00671C64">
      <w:pPr>
        <w:rPr>
          <w:rFonts w:hint="cs"/>
        </w:rPr>
      </w:pPr>
      <w:bookmarkStart w:id="0" w:name="_GoBack"/>
      <w:bookmarkEnd w:id="0"/>
    </w:p>
    <w:sectPr w:rsidR="00FF43AF" w:rsidSect="004B4DDE">
      <w:pgSz w:w="12240" w:h="15840"/>
      <w:pgMar w:top="450" w:right="810" w:bottom="720" w:left="900" w:header="36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554B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64"/>
    <w:rsid w:val="00671C64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نسرين عرار</dc:creator>
  <cp:lastModifiedBy>نسرين عرار</cp:lastModifiedBy>
  <cp:revision>1</cp:revision>
  <dcterms:created xsi:type="dcterms:W3CDTF">2021-08-12T08:03:00Z</dcterms:created>
  <dcterms:modified xsi:type="dcterms:W3CDTF">2021-08-12T08:06:00Z</dcterms:modified>
</cp:coreProperties>
</file>